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46" w:rsidRPr="004E45AF" w:rsidRDefault="00A1724F" w:rsidP="00CB3A0F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ОПИТУВАННЯ </w:t>
      </w:r>
    </w:p>
    <w:p w:rsidR="00BF2646" w:rsidRPr="004E45AF" w:rsidRDefault="00AA57E0" w:rsidP="003A24B2">
      <w:pPr>
        <w:spacing w:line="240" w:lineRule="auto"/>
        <w:jc w:val="center"/>
        <w:rPr>
          <w:b/>
        </w:rPr>
      </w:pPr>
      <w:r w:rsidRPr="004E45AF">
        <w:rPr>
          <w:b/>
        </w:rPr>
        <w:t>«</w:t>
      </w:r>
      <w:r w:rsidR="00A1724F" w:rsidRPr="004E45AF">
        <w:rPr>
          <w:b/>
        </w:rPr>
        <w:t>ЗАДОВОЛЕНІСТЬ ЯКІСТЮ ОСВІТНЬОЇ ПРОГРАМИ</w:t>
      </w:r>
      <w:r w:rsidRPr="004E45AF">
        <w:rPr>
          <w:b/>
        </w:rPr>
        <w:t>»</w:t>
      </w:r>
      <w:r w:rsidR="00B61035">
        <w:rPr>
          <w:b/>
        </w:rPr>
        <w:t xml:space="preserve">, 2020-2021 </w:t>
      </w:r>
      <w:proofErr w:type="spellStart"/>
      <w:r w:rsidR="00B61035">
        <w:rPr>
          <w:b/>
        </w:rPr>
        <w:t>н.р</w:t>
      </w:r>
      <w:proofErr w:type="spellEnd"/>
      <w:r w:rsidR="00B61035">
        <w:rPr>
          <w:b/>
        </w:rPr>
        <w:t>.</w:t>
      </w:r>
      <w:r w:rsidR="00F212C2">
        <w:rPr>
          <w:b/>
        </w:rPr>
        <w:t>/грудень</w:t>
      </w:r>
    </w:p>
    <w:p w:rsidR="00BF2646" w:rsidRPr="00C46880" w:rsidRDefault="00BF2646" w:rsidP="003A24B2">
      <w:pPr>
        <w:spacing w:line="240" w:lineRule="auto"/>
        <w:jc w:val="center"/>
        <w:rPr>
          <w:b/>
          <w:sz w:val="16"/>
          <w:szCs w:val="16"/>
        </w:rPr>
      </w:pPr>
    </w:p>
    <w:p w:rsidR="00BF2646" w:rsidRPr="004E45AF" w:rsidRDefault="00A93C86" w:rsidP="003A24B2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ОП </w:t>
      </w:r>
      <w:r w:rsidRPr="004E45AF">
        <w:rPr>
          <w:b/>
          <w:u w:val="single"/>
        </w:rPr>
        <w:t>«</w:t>
      </w:r>
      <w:r w:rsidRPr="00A93C86">
        <w:rPr>
          <w:b/>
          <w:u w:val="single"/>
        </w:rPr>
        <w:t>ПЕДАГОГІКА ТА АДМІНІСТРУВАННЯ ОСВІТИ</w:t>
      </w:r>
      <w:r w:rsidRPr="004E45AF">
        <w:rPr>
          <w:b/>
          <w:u w:val="single"/>
        </w:rPr>
        <w:t xml:space="preserve">» </w:t>
      </w:r>
    </w:p>
    <w:p w:rsidR="00BF2646" w:rsidRPr="00C46880" w:rsidRDefault="00BF2646" w:rsidP="003A24B2">
      <w:pPr>
        <w:spacing w:line="240" w:lineRule="auto"/>
        <w:rPr>
          <w:sz w:val="16"/>
          <w:szCs w:val="16"/>
        </w:rPr>
      </w:pPr>
    </w:p>
    <w:p w:rsidR="000B5FBA" w:rsidRPr="000B5FBA" w:rsidRDefault="000B5FBA" w:rsidP="003A24B2">
      <w:pPr>
        <w:spacing w:line="240" w:lineRule="auto"/>
      </w:pPr>
      <w:r>
        <w:rPr>
          <w:b/>
        </w:rPr>
        <w:t xml:space="preserve">Мета опитування: </w:t>
      </w:r>
      <w:r w:rsidRPr="000B5FBA">
        <w:t xml:space="preserve">виявлення рівня задоволеності </w:t>
      </w:r>
      <w:r>
        <w:t>якістю освітньої програми</w:t>
      </w:r>
      <w:r w:rsidR="002961B2">
        <w:t>;</w:t>
      </w:r>
      <w:r>
        <w:t xml:space="preserve"> </w:t>
      </w:r>
    </w:p>
    <w:p w:rsidR="00D258ED" w:rsidRDefault="000B5FBA" w:rsidP="003A24B2">
      <w:pPr>
        <w:spacing w:line="240" w:lineRule="auto"/>
      </w:pPr>
      <w:r>
        <w:rPr>
          <w:b/>
        </w:rPr>
        <w:t>Респонденти</w:t>
      </w:r>
      <w:r w:rsidR="00BF2646" w:rsidRPr="004E45AF">
        <w:rPr>
          <w:b/>
        </w:rPr>
        <w:t>:</w:t>
      </w:r>
      <w:r w:rsidR="00E46629" w:rsidRPr="004E45AF">
        <w:t xml:space="preserve"> </w:t>
      </w:r>
      <w:r w:rsidR="00B53736">
        <w:t xml:space="preserve">здобувачі вищої освіти </w:t>
      </w:r>
      <w:r w:rsidR="00C46880" w:rsidRPr="00EE604F">
        <w:rPr>
          <w:u w:val="single"/>
        </w:rPr>
        <w:t>другого</w:t>
      </w:r>
      <w:r w:rsidR="00B53736" w:rsidRPr="00EE604F">
        <w:rPr>
          <w:u w:val="single"/>
        </w:rPr>
        <w:t xml:space="preserve"> (</w:t>
      </w:r>
      <w:r w:rsidR="00C46880" w:rsidRPr="00EE604F">
        <w:rPr>
          <w:u w:val="single"/>
        </w:rPr>
        <w:t>магістерського</w:t>
      </w:r>
      <w:r w:rsidR="00822D2C">
        <w:rPr>
          <w:u w:val="single"/>
        </w:rPr>
        <w:t>)</w:t>
      </w:r>
      <w:r w:rsidR="00B53736" w:rsidRPr="00EE604F">
        <w:rPr>
          <w:u w:val="single"/>
        </w:rPr>
        <w:t xml:space="preserve"> рівня</w:t>
      </w:r>
      <w:r w:rsidR="00D61A75" w:rsidRPr="00EE604F">
        <w:rPr>
          <w:u w:val="single"/>
        </w:rPr>
        <w:t xml:space="preserve"> </w:t>
      </w:r>
      <w:r w:rsidR="002B2B6D" w:rsidRPr="00EE604F">
        <w:rPr>
          <w:u w:val="single"/>
        </w:rPr>
        <w:t>2 року навчання</w:t>
      </w:r>
      <w:r w:rsidR="002B2B6D">
        <w:t xml:space="preserve">, </w:t>
      </w:r>
    </w:p>
    <w:p w:rsidR="00C46880" w:rsidRDefault="002B2B6D" w:rsidP="003A24B2">
      <w:pPr>
        <w:spacing w:line="240" w:lineRule="auto"/>
      </w:pPr>
      <w:r>
        <w:t xml:space="preserve">ОП </w:t>
      </w:r>
      <w:r w:rsidRPr="002B2B6D">
        <w:t>«</w:t>
      </w:r>
      <w:r w:rsidR="00A93C86" w:rsidRPr="00A93C86">
        <w:t>Педагогіка та адміністрування освіти</w:t>
      </w:r>
      <w:r w:rsidRPr="002B2B6D">
        <w:t>»</w:t>
      </w:r>
      <w:r w:rsidR="00E8284F">
        <w:t>;</w:t>
      </w:r>
    </w:p>
    <w:p w:rsidR="000B5FBA" w:rsidRDefault="000B5FBA" w:rsidP="003A24B2">
      <w:pPr>
        <w:spacing w:line="240" w:lineRule="auto"/>
      </w:pPr>
      <w:r w:rsidRPr="000B5FBA">
        <w:rPr>
          <w:b/>
        </w:rPr>
        <w:t>Метод:</w:t>
      </w:r>
      <w:r>
        <w:t xml:space="preserve"> </w:t>
      </w:r>
      <w:proofErr w:type="spellStart"/>
      <w:r>
        <w:t>онлайн</w:t>
      </w:r>
      <w:r w:rsidR="00EE604F">
        <w:t>-опитування</w:t>
      </w:r>
      <w:proofErr w:type="spellEnd"/>
      <w:r>
        <w:t>, анонімно</w:t>
      </w:r>
      <w:r w:rsidR="002961B2">
        <w:t>;</w:t>
      </w:r>
    </w:p>
    <w:p w:rsidR="00BF2646" w:rsidRPr="004E45AF" w:rsidRDefault="000B5FBA" w:rsidP="003A24B2">
      <w:pPr>
        <w:spacing w:line="240" w:lineRule="auto"/>
      </w:pPr>
      <w:r w:rsidRPr="000B5FBA">
        <w:rPr>
          <w:b/>
        </w:rPr>
        <w:t>Участь респондентів:</w:t>
      </w:r>
      <w:r>
        <w:t xml:space="preserve"> </w:t>
      </w:r>
      <w:r w:rsidR="00E46629" w:rsidRPr="004E45AF">
        <w:t xml:space="preserve"> </w:t>
      </w:r>
      <w:r w:rsidR="000B346F">
        <w:t>90,9</w:t>
      </w:r>
      <w:r w:rsidR="005E0DD3">
        <w:t xml:space="preserve"> </w:t>
      </w:r>
      <w:r>
        <w:t>%</w:t>
      </w:r>
      <w:r w:rsidR="00A12BAA" w:rsidRPr="004E45AF">
        <w:t xml:space="preserve"> (</w:t>
      </w:r>
      <w:r w:rsidR="0051623E" w:rsidRPr="004E45AF">
        <w:t>від тих, хто навчається</w:t>
      </w:r>
      <w:r w:rsidR="000B78DE">
        <w:t xml:space="preserve"> на ОП</w:t>
      </w:r>
      <w:r w:rsidR="00A12BAA" w:rsidRPr="004E45AF">
        <w:t>)</w:t>
      </w:r>
      <w:r w:rsidR="002961B2">
        <w:t>.</w:t>
      </w:r>
    </w:p>
    <w:p w:rsidR="003A24B2" w:rsidRPr="00C46880" w:rsidRDefault="003A24B2" w:rsidP="003A24B2">
      <w:pPr>
        <w:spacing w:line="240" w:lineRule="auto"/>
        <w:rPr>
          <w:b/>
          <w:sz w:val="16"/>
          <w:szCs w:val="16"/>
        </w:rPr>
      </w:pPr>
    </w:p>
    <w:p w:rsidR="003A24B2" w:rsidRPr="00EE604F" w:rsidRDefault="00C17F5C" w:rsidP="00EE604F">
      <w:pPr>
        <w:pStyle w:val="a4"/>
        <w:numPr>
          <w:ilvl w:val="0"/>
          <w:numId w:val="8"/>
        </w:numPr>
        <w:spacing w:line="240" w:lineRule="auto"/>
        <w:rPr>
          <w:b/>
        </w:rPr>
      </w:pPr>
      <w:r w:rsidRPr="00EE604F">
        <w:rPr>
          <w:b/>
        </w:rPr>
        <w:t xml:space="preserve">Задоволеність </w:t>
      </w:r>
      <w:r w:rsidR="00D61A75" w:rsidRPr="00EE604F">
        <w:rPr>
          <w:b/>
        </w:rPr>
        <w:t xml:space="preserve">якістю </w:t>
      </w:r>
      <w:r w:rsidR="000E407A" w:rsidRPr="00EE604F">
        <w:rPr>
          <w:b/>
        </w:rPr>
        <w:t>освітньої програми</w:t>
      </w:r>
      <w:r w:rsidRPr="00EE604F">
        <w:rPr>
          <w:b/>
        </w:rPr>
        <w:t xml:space="preserve"> – </w:t>
      </w:r>
      <w:r w:rsidR="00F212C2">
        <w:rPr>
          <w:b/>
        </w:rPr>
        <w:t>80</w:t>
      </w:r>
      <w:r w:rsidR="00FD7F79">
        <w:rPr>
          <w:b/>
        </w:rPr>
        <w:t>,</w:t>
      </w:r>
      <w:r w:rsidR="00D40146">
        <w:rPr>
          <w:b/>
        </w:rPr>
        <w:t>0</w:t>
      </w:r>
      <w:r w:rsidRPr="00EE604F">
        <w:rPr>
          <w:b/>
        </w:rPr>
        <w:t>% (середнє значення)</w:t>
      </w:r>
      <w:r w:rsidR="00E8284F">
        <w:rPr>
          <w:b/>
        </w:rPr>
        <w:t>.</w:t>
      </w:r>
    </w:p>
    <w:p w:rsidR="00C17F5C" w:rsidRPr="00C46880" w:rsidRDefault="00C17F5C" w:rsidP="003A24B2">
      <w:pPr>
        <w:spacing w:line="240" w:lineRule="auto"/>
        <w:rPr>
          <w:sz w:val="16"/>
          <w:szCs w:val="16"/>
        </w:rPr>
      </w:pPr>
    </w:p>
    <w:p w:rsidR="00BF2646" w:rsidRDefault="00BF2646" w:rsidP="003A24B2">
      <w:pPr>
        <w:pStyle w:val="a4"/>
        <w:numPr>
          <w:ilvl w:val="0"/>
          <w:numId w:val="8"/>
        </w:numPr>
        <w:spacing w:line="240" w:lineRule="auto"/>
      </w:pPr>
      <w:r w:rsidRPr="004E45AF">
        <w:rPr>
          <w:b/>
        </w:rPr>
        <w:t xml:space="preserve">Задоволеність </w:t>
      </w:r>
      <w:r w:rsidR="000E407A">
        <w:rPr>
          <w:b/>
        </w:rPr>
        <w:t xml:space="preserve">якістю </w:t>
      </w:r>
      <w:r w:rsidR="003A24B2" w:rsidRPr="004E45AF">
        <w:rPr>
          <w:b/>
        </w:rPr>
        <w:t xml:space="preserve">ОП, </w:t>
      </w:r>
      <w:r w:rsidRPr="004E45AF">
        <w:rPr>
          <w:b/>
        </w:rPr>
        <w:t>за блоками питань</w:t>
      </w:r>
      <w:r w:rsidR="00A12BAA" w:rsidRPr="004E45AF">
        <w:t xml:space="preserve"> (% від кількості опитаних):</w:t>
      </w:r>
    </w:p>
    <w:p w:rsidR="000B5FBA" w:rsidRPr="00C46880" w:rsidRDefault="00152FC2" w:rsidP="000B5FBA">
      <w:pPr>
        <w:spacing w:line="240" w:lineRule="auto"/>
        <w:rPr>
          <w:sz w:val="16"/>
          <w:szCs w:val="16"/>
        </w:rPr>
      </w:pPr>
      <w:r>
        <w:rPr>
          <w:noProof/>
          <w:lang w:eastAsia="uk-UA"/>
        </w:rPr>
        <w:drawing>
          <wp:inline distT="0" distB="0" distL="0" distR="0" wp14:anchorId="12BA30FE" wp14:editId="6C3267A0">
            <wp:extent cx="6640285" cy="24166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A1724F" w:rsidRPr="004E45AF" w:rsidRDefault="00A1724F" w:rsidP="003A24B2">
      <w:pPr>
        <w:spacing w:line="240" w:lineRule="auto"/>
      </w:pPr>
    </w:p>
    <w:p w:rsidR="003751A2" w:rsidRPr="00A93C86" w:rsidRDefault="003751A2" w:rsidP="003751A2">
      <w:pPr>
        <w:pStyle w:val="a4"/>
        <w:spacing w:line="240" w:lineRule="auto"/>
        <w:rPr>
          <w:sz w:val="16"/>
          <w:szCs w:val="16"/>
        </w:rPr>
      </w:pPr>
    </w:p>
    <w:p w:rsidR="00E8284F" w:rsidRPr="00E8284F" w:rsidRDefault="00BF2646" w:rsidP="00E828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426"/>
      </w:pPr>
      <w:r w:rsidRPr="004E45AF">
        <w:rPr>
          <w:b/>
        </w:rPr>
        <w:t xml:space="preserve">Задоволеність </w:t>
      </w:r>
      <w:r w:rsidR="00E8284F">
        <w:rPr>
          <w:b/>
        </w:rPr>
        <w:t xml:space="preserve">якістю ОП </w:t>
      </w:r>
      <w:r w:rsidRPr="004E45AF">
        <w:rPr>
          <w:b/>
        </w:rPr>
        <w:t xml:space="preserve">за </w:t>
      </w:r>
      <w:r w:rsidR="00E8284F">
        <w:rPr>
          <w:b/>
        </w:rPr>
        <w:t>показниками (</w:t>
      </w:r>
      <w:r w:rsidRPr="004E45AF">
        <w:rPr>
          <w:b/>
        </w:rPr>
        <w:t>запитаннями</w:t>
      </w:r>
      <w:r w:rsidR="000C0BF9" w:rsidRPr="004E45AF">
        <w:t xml:space="preserve"> </w:t>
      </w:r>
      <w:r w:rsidR="00E8284F" w:rsidRPr="00E8284F">
        <w:rPr>
          <w:b/>
        </w:rPr>
        <w:t>анкети)</w:t>
      </w:r>
      <w:r w:rsidR="000B346F">
        <w:rPr>
          <w:b/>
        </w:rPr>
        <w:t>, %</w:t>
      </w:r>
    </w:p>
    <w:p w:rsidR="00BF2646" w:rsidRDefault="00BF2646" w:rsidP="00E8284F">
      <w:pPr>
        <w:pStyle w:val="a4"/>
        <w:tabs>
          <w:tab w:val="left" w:pos="284"/>
          <w:tab w:val="left" w:pos="426"/>
        </w:tabs>
        <w:spacing w:line="240" w:lineRule="auto"/>
        <w:ind w:left="0"/>
        <w:jc w:val="center"/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851"/>
        <w:gridCol w:w="708"/>
        <w:gridCol w:w="850"/>
        <w:gridCol w:w="567"/>
        <w:gridCol w:w="1135"/>
        <w:gridCol w:w="850"/>
      </w:tblGrid>
      <w:tr w:rsidR="000B346F" w:rsidRPr="000B346F" w:rsidTr="00152FC2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B346F" w:rsidRPr="000B346F" w:rsidRDefault="000B346F" w:rsidP="0045692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4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Запитання анкети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46F" w:rsidRPr="000B346F" w:rsidRDefault="000B346F" w:rsidP="00152FC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346F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46F" w:rsidRPr="000B346F" w:rsidRDefault="000B346F" w:rsidP="00152FC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346F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Скоріше так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46F" w:rsidRPr="000B346F" w:rsidRDefault="000B346F" w:rsidP="00152FC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346F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Скоріше ні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46F" w:rsidRPr="000B346F" w:rsidRDefault="000B346F" w:rsidP="00152FC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346F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46F" w:rsidRPr="000B346F" w:rsidRDefault="000B346F" w:rsidP="00152FC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346F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Важко відповісти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46F" w:rsidRPr="00152FC2" w:rsidRDefault="000B346F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F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1+2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А. Якість викладання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75,0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1)Зміст навчальних дисциплін актуальний та сучасний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 xml:space="preserve">2)Викладачі застосовують форми, методи,технології навчання, що сприяють формуванню професійних 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1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 xml:space="preserve">3)Викладачі прикладають зусилля для розвитку 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soft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skills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 xml:space="preserve"> у студентів, життєвих навичок (здатність брати на себе відповідальність, працювати в команді, управляти своїм часом, критично мислити, креативність тощо);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0B346F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4)Навчальні завдання пов’язані із пошуковою, дослідницькою роботою (індивідуальні навчально-дослідні завдання, емпіричні дослідження, публікації тощо)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93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Б. Якість оцінювання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77,5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5)Критерії оцінювання були зрозумілими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6)Оцінювання було об’єктивним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8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7)Я отримав(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коментарі з приводу виконання завдань (навчальних завдань, курсових/дипломних робіт, практики, тощо)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8)Я обізнаний із процедурами оскарження спірних ситуацій оцінювання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lastRenderedPageBreak/>
              <w:t>В. Академічна доброчесність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9)Я ознайомлений із політикою університету щодо академічної доброчесності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52FC2">
              <w:rPr>
                <w:b/>
                <w:color w:val="000000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10)В університеті проводяться заходи щодо популяризації академічної доброчесності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52FC2">
              <w:rPr>
                <w:b/>
                <w:color w:val="000000"/>
              </w:rPr>
              <w:t>90,0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 xml:space="preserve">11)Викладачі використовують різні форми реагування за прояви академічної 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недоброчесності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52FC2">
              <w:rPr>
                <w:b/>
                <w:color w:val="000000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12)Університет докладає зусиль для залучення студентів до поліпшення якості навчального процесу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52FC2">
              <w:rPr>
                <w:b/>
                <w:color w:val="000000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Г. Академічна підтримка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83,3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13)Викладачі проводили консультації та надавали допомогу при зверненні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100,0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14)Я отримав(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поради щодо мого навчання від викладачів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90,0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15)Викладачі бачили мої сильні та слабкі сторони та заохочували мене до просування у навчання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16)Бібліотечні та інформаційні ресурси і послуги відповідали моїм потребам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17) Я знаю, що в університеті є можливість отримати консультацію практичного психолога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12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18)У мене була можливість користуватися  обладнанням, обчислювальними центрами, коли мені це було потрібно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19)У разі потреби я мав 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підтримку у вирішенні навчальних та організаційних питань з боку КАФЕДР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90,0</w:t>
            </w:r>
          </w:p>
        </w:tc>
      </w:tr>
      <w:tr w:rsidR="00152FC2" w:rsidRPr="000B346F" w:rsidTr="00152FC2">
        <w:trPr>
          <w:trHeight w:val="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20)У разі потреби я мав 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підтримку у вирішенні навчальних та організаційних питань з боку ДЕКАНАТУ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1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21)У разі потреби я мав 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підтримку у вирішенні навчальних та організаційних питань з боку ВІДДІЛІВ УНІВЕРСИТЕТУ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22)Університет надає комфортні та безпечні умови навчання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100,0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23)У разі виникнення небезпечної ситуації, (прояву насильства, дискримінації, сексуальних домагань, корупції) я маю можливість скористатися процедурами захисту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24)Мої права та свободи як особистості не порушувались (релігійні, статусні, гендерні, етнічні тощо)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100,0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Д. Індивідуальна траєкторія навчання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84,0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25)Університет надає багато різних можливостей для навчання та розвитку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90,0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26)Я мав(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можливість вільного вибору навчальних дисциплін 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магмайнори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27) Вибіркові дисципліни були корисними для 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90,0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28)Я мав(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можливість вибору завдань, форм та методів їх виконання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0B346F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29)Я мав(</w:t>
            </w:r>
            <w:proofErr w:type="spellStart"/>
            <w:r w:rsidRPr="000B346F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) доступ до інформації та можливість взяти участь у міжнародних програмах академічної мобільності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Ж. Практична підготовка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85,0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30)До навчальних занять та заходів залучаються практики-професіонали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lastRenderedPageBreak/>
              <w:t>31)Я мав(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можливість проходження практики на підприємстві /профільній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90,0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К. Самостійна робота (навантаження)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75,0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32)Вважаю навчальне навантаження за освітньою програмою оптимальним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33)Мені достатньо часу для виконання самостійної роботи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Л. Можливості навчання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34)На мій погляд, в процесі навчання я отримав(</w:t>
            </w:r>
            <w:proofErr w:type="spellStart"/>
            <w:r w:rsidRPr="000B346F">
              <w:rPr>
                <w:rFonts w:eastAsia="Times New Roman"/>
                <w:color w:val="000000"/>
                <w:lang w:eastAsia="uk-UA"/>
              </w:rPr>
              <w:t>ла</w:t>
            </w:r>
            <w:proofErr w:type="spellEnd"/>
            <w:r w:rsidRPr="000B346F">
              <w:rPr>
                <w:rFonts w:eastAsia="Times New Roman"/>
                <w:color w:val="000000"/>
                <w:lang w:eastAsia="uk-UA"/>
              </w:rPr>
              <w:t>) необхідні загальні і професійні компетентності та актуальні навички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35)Навчання допомогло мені почуватись більш впевнено в професійних питаннях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36)Я відчуваю готовність працювати за обраною спеціальністю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70,0</w:t>
            </w:r>
          </w:p>
        </w:tc>
      </w:tr>
      <w:tr w:rsidR="00152FC2" w:rsidRPr="000B346F" w:rsidTr="00152FC2">
        <w:trPr>
          <w:trHeight w:val="79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М. Загальне враження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80,0</w:t>
            </w:r>
          </w:p>
        </w:tc>
      </w:tr>
      <w:tr w:rsidR="00152FC2" w:rsidRPr="000B346F" w:rsidTr="00152FC2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2" w:rsidRPr="000B346F" w:rsidRDefault="00152FC2" w:rsidP="000B346F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37)Загалом я задоволений(на) навчанням за освітньою програмою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Default="00152FC2" w:rsidP="00152F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color w:val="000000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color w:val="000000"/>
                <w:lang w:eastAsia="uk-UA"/>
              </w:rPr>
              <w:t>80,0</w:t>
            </w:r>
          </w:p>
        </w:tc>
      </w:tr>
      <w:tr w:rsidR="00152FC2" w:rsidRPr="000B346F" w:rsidTr="00152FC2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FC2" w:rsidRPr="000B346F" w:rsidRDefault="00152FC2" w:rsidP="00152FC2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0B346F">
              <w:rPr>
                <w:rFonts w:eastAsia="Times New Roman"/>
                <w:b/>
                <w:bCs/>
                <w:color w:val="000000"/>
                <w:lang w:eastAsia="uk-UA"/>
              </w:rPr>
              <w:t>Середнє значення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2FC2" w:rsidRPr="00152FC2" w:rsidRDefault="00152FC2" w:rsidP="00152FC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52FC2">
              <w:rPr>
                <w:b/>
                <w:bCs/>
                <w:color w:val="000000"/>
              </w:rPr>
              <w:t>80,0</w:t>
            </w:r>
          </w:p>
        </w:tc>
      </w:tr>
    </w:tbl>
    <w:p w:rsidR="000B346F" w:rsidRDefault="000B346F" w:rsidP="00AC4626">
      <w:pPr>
        <w:pStyle w:val="a4"/>
        <w:spacing w:line="240" w:lineRule="auto"/>
        <w:rPr>
          <w:sz w:val="16"/>
          <w:szCs w:val="16"/>
        </w:rPr>
      </w:pPr>
    </w:p>
    <w:p w:rsidR="00152FC2" w:rsidRDefault="00152FC2" w:rsidP="00152FC2">
      <w:pPr>
        <w:spacing w:line="240" w:lineRule="auto"/>
      </w:pPr>
      <w:r w:rsidRPr="004E45AF">
        <w:t xml:space="preserve">Керівник </w:t>
      </w:r>
      <w:r>
        <w:t>ВЗЯОІР</w:t>
      </w:r>
      <w:r w:rsidRPr="004E45AF">
        <w:t xml:space="preserve">                                                 </w:t>
      </w:r>
      <w:r>
        <w:t xml:space="preserve">               </w:t>
      </w:r>
      <w:r w:rsidRPr="004E45AF">
        <w:t xml:space="preserve">          </w:t>
      </w:r>
      <w:r>
        <w:t xml:space="preserve">     Ганна </w:t>
      </w:r>
      <w:r w:rsidRPr="004E45AF">
        <w:t xml:space="preserve">ПОЛЯКОВА </w:t>
      </w:r>
    </w:p>
    <w:p w:rsidR="00152FC2" w:rsidRDefault="00152FC2" w:rsidP="00152FC2">
      <w:pPr>
        <w:spacing w:line="240" w:lineRule="auto"/>
      </w:pPr>
    </w:p>
    <w:p w:rsidR="00152FC2" w:rsidRPr="004E45AF" w:rsidRDefault="00152FC2" w:rsidP="00152FC2">
      <w:pPr>
        <w:spacing w:line="240" w:lineRule="auto"/>
      </w:pPr>
      <w:r w:rsidRPr="004E45AF">
        <w:t xml:space="preserve">Провідний </w:t>
      </w:r>
      <w:r>
        <w:t>фахівець ВЗЯОІР</w:t>
      </w:r>
      <w:r w:rsidRPr="004E45AF">
        <w:t xml:space="preserve">                                      </w:t>
      </w:r>
      <w:r>
        <w:t xml:space="preserve">            </w:t>
      </w:r>
      <w:r w:rsidRPr="004E45AF">
        <w:t xml:space="preserve">            </w:t>
      </w:r>
      <w:r>
        <w:t>Юлія</w:t>
      </w:r>
      <w:r w:rsidRPr="004E45AF">
        <w:t xml:space="preserve"> ГРИГОР’ЄВА </w:t>
      </w:r>
    </w:p>
    <w:p w:rsidR="000B346F" w:rsidRDefault="000B346F" w:rsidP="00AC4626">
      <w:pPr>
        <w:pStyle w:val="a4"/>
        <w:spacing w:line="240" w:lineRule="auto"/>
        <w:rPr>
          <w:sz w:val="16"/>
          <w:szCs w:val="16"/>
        </w:rPr>
      </w:pPr>
    </w:p>
    <w:sectPr w:rsidR="000B346F" w:rsidSect="000B346F">
      <w:pgSz w:w="11906" w:h="16838"/>
      <w:pgMar w:top="851" w:right="851" w:bottom="851" w:left="851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56" w:rsidRDefault="00173256" w:rsidP="00A1724F">
      <w:pPr>
        <w:spacing w:line="240" w:lineRule="auto"/>
      </w:pPr>
      <w:r>
        <w:separator/>
      </w:r>
    </w:p>
  </w:endnote>
  <w:endnote w:type="continuationSeparator" w:id="0">
    <w:p w:rsidR="00173256" w:rsidRDefault="00173256" w:rsidP="00A17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56" w:rsidRDefault="00173256" w:rsidP="00A1724F">
      <w:pPr>
        <w:spacing w:line="240" w:lineRule="auto"/>
      </w:pPr>
      <w:r>
        <w:separator/>
      </w:r>
    </w:p>
  </w:footnote>
  <w:footnote w:type="continuationSeparator" w:id="0">
    <w:p w:rsidR="00173256" w:rsidRDefault="00173256" w:rsidP="00A172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576"/>
    <w:multiLevelType w:val="hybridMultilevel"/>
    <w:tmpl w:val="338E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0A84"/>
    <w:multiLevelType w:val="hybridMultilevel"/>
    <w:tmpl w:val="3320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25BB"/>
    <w:multiLevelType w:val="hybridMultilevel"/>
    <w:tmpl w:val="A352EEB4"/>
    <w:lvl w:ilvl="0" w:tplc="218EC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954ED"/>
    <w:multiLevelType w:val="hybridMultilevel"/>
    <w:tmpl w:val="B150DB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5DF4AA1"/>
    <w:multiLevelType w:val="hybridMultilevel"/>
    <w:tmpl w:val="9BE2CE64"/>
    <w:lvl w:ilvl="0" w:tplc="5D82D3F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F0329"/>
    <w:multiLevelType w:val="hybridMultilevel"/>
    <w:tmpl w:val="D5F81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207"/>
    <w:multiLevelType w:val="hybridMultilevel"/>
    <w:tmpl w:val="773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0B90"/>
    <w:multiLevelType w:val="hybridMultilevel"/>
    <w:tmpl w:val="7658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D79C1"/>
    <w:multiLevelType w:val="hybridMultilevel"/>
    <w:tmpl w:val="9D4E4786"/>
    <w:lvl w:ilvl="0" w:tplc="DCC06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127539"/>
    <w:multiLevelType w:val="hybridMultilevel"/>
    <w:tmpl w:val="9CF6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53DB8"/>
    <w:multiLevelType w:val="hybridMultilevel"/>
    <w:tmpl w:val="0E483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C349D"/>
    <w:multiLevelType w:val="hybridMultilevel"/>
    <w:tmpl w:val="4212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9036E"/>
    <w:multiLevelType w:val="hybridMultilevel"/>
    <w:tmpl w:val="7ED6538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8516AE2"/>
    <w:multiLevelType w:val="hybridMultilevel"/>
    <w:tmpl w:val="F604C29E"/>
    <w:lvl w:ilvl="0" w:tplc="D5E69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560DA"/>
    <w:multiLevelType w:val="hybridMultilevel"/>
    <w:tmpl w:val="E6D8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E0364"/>
    <w:multiLevelType w:val="hybridMultilevel"/>
    <w:tmpl w:val="968C0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C7D06"/>
    <w:multiLevelType w:val="hybridMultilevel"/>
    <w:tmpl w:val="9216E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013C3"/>
    <w:multiLevelType w:val="hybridMultilevel"/>
    <w:tmpl w:val="B4D0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230F7"/>
    <w:multiLevelType w:val="hybridMultilevel"/>
    <w:tmpl w:val="C644A468"/>
    <w:lvl w:ilvl="0" w:tplc="DDA6B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E412D0"/>
    <w:multiLevelType w:val="hybridMultilevel"/>
    <w:tmpl w:val="FBE4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97968"/>
    <w:multiLevelType w:val="hybridMultilevel"/>
    <w:tmpl w:val="C05AD892"/>
    <w:lvl w:ilvl="0" w:tplc="14F08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0"/>
  </w:num>
  <w:num w:numId="5">
    <w:abstractNumId w:val="10"/>
  </w:num>
  <w:num w:numId="6">
    <w:abstractNumId w:val="18"/>
  </w:num>
  <w:num w:numId="7">
    <w:abstractNumId w:val="14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9"/>
  </w:num>
  <w:num w:numId="13">
    <w:abstractNumId w:val="13"/>
  </w:num>
  <w:num w:numId="14">
    <w:abstractNumId w:val="9"/>
  </w:num>
  <w:num w:numId="15">
    <w:abstractNumId w:val="7"/>
  </w:num>
  <w:num w:numId="16">
    <w:abstractNumId w:val="16"/>
  </w:num>
  <w:num w:numId="17">
    <w:abstractNumId w:val="1"/>
  </w:num>
  <w:num w:numId="18">
    <w:abstractNumId w:val="17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646"/>
    <w:rsid w:val="00000E10"/>
    <w:rsid w:val="00046AE3"/>
    <w:rsid w:val="000852EA"/>
    <w:rsid w:val="000A7A03"/>
    <w:rsid w:val="000B346F"/>
    <w:rsid w:val="000B5FBA"/>
    <w:rsid w:val="000B78DE"/>
    <w:rsid w:val="000C0BF9"/>
    <w:rsid w:val="000D7183"/>
    <w:rsid w:val="000E407A"/>
    <w:rsid w:val="00143AC9"/>
    <w:rsid w:val="00152FC2"/>
    <w:rsid w:val="00173256"/>
    <w:rsid w:val="001F5312"/>
    <w:rsid w:val="0022640C"/>
    <w:rsid w:val="00281B68"/>
    <w:rsid w:val="002961B2"/>
    <w:rsid w:val="002B2B6D"/>
    <w:rsid w:val="002F45D6"/>
    <w:rsid w:val="003314E8"/>
    <w:rsid w:val="003751A2"/>
    <w:rsid w:val="003813BB"/>
    <w:rsid w:val="003A24B2"/>
    <w:rsid w:val="003B13E3"/>
    <w:rsid w:val="003E1D31"/>
    <w:rsid w:val="0040749A"/>
    <w:rsid w:val="00431CB7"/>
    <w:rsid w:val="004338F4"/>
    <w:rsid w:val="00476C8C"/>
    <w:rsid w:val="004C6430"/>
    <w:rsid w:val="004E45AF"/>
    <w:rsid w:val="005027EE"/>
    <w:rsid w:val="0051623E"/>
    <w:rsid w:val="00542F55"/>
    <w:rsid w:val="00560136"/>
    <w:rsid w:val="005B4B11"/>
    <w:rsid w:val="005C1002"/>
    <w:rsid w:val="005E0DD3"/>
    <w:rsid w:val="005F0D82"/>
    <w:rsid w:val="005F4840"/>
    <w:rsid w:val="0060489C"/>
    <w:rsid w:val="006239CA"/>
    <w:rsid w:val="00672DAE"/>
    <w:rsid w:val="00677DF9"/>
    <w:rsid w:val="006852A7"/>
    <w:rsid w:val="006A7D56"/>
    <w:rsid w:val="006D1568"/>
    <w:rsid w:val="006D4224"/>
    <w:rsid w:val="00713334"/>
    <w:rsid w:val="00763382"/>
    <w:rsid w:val="007779FD"/>
    <w:rsid w:val="00783186"/>
    <w:rsid w:val="007C0F27"/>
    <w:rsid w:val="007C7538"/>
    <w:rsid w:val="00822D2C"/>
    <w:rsid w:val="00883449"/>
    <w:rsid w:val="00941EA6"/>
    <w:rsid w:val="00951AFF"/>
    <w:rsid w:val="00984E28"/>
    <w:rsid w:val="009B1464"/>
    <w:rsid w:val="009C323F"/>
    <w:rsid w:val="00A01D69"/>
    <w:rsid w:val="00A12BAA"/>
    <w:rsid w:val="00A1724F"/>
    <w:rsid w:val="00A31D55"/>
    <w:rsid w:val="00A5232F"/>
    <w:rsid w:val="00A52E41"/>
    <w:rsid w:val="00A74078"/>
    <w:rsid w:val="00A93C86"/>
    <w:rsid w:val="00AA57E0"/>
    <w:rsid w:val="00AB50BB"/>
    <w:rsid w:val="00AC4626"/>
    <w:rsid w:val="00AD60A7"/>
    <w:rsid w:val="00B0355B"/>
    <w:rsid w:val="00B53736"/>
    <w:rsid w:val="00B61035"/>
    <w:rsid w:val="00B63F5B"/>
    <w:rsid w:val="00BA261F"/>
    <w:rsid w:val="00BC3618"/>
    <w:rsid w:val="00BE23BE"/>
    <w:rsid w:val="00BF2646"/>
    <w:rsid w:val="00BF5523"/>
    <w:rsid w:val="00C1459A"/>
    <w:rsid w:val="00C15CF6"/>
    <w:rsid w:val="00C17F5C"/>
    <w:rsid w:val="00C358BF"/>
    <w:rsid w:val="00C43745"/>
    <w:rsid w:val="00C46853"/>
    <w:rsid w:val="00C46880"/>
    <w:rsid w:val="00C571A1"/>
    <w:rsid w:val="00CA566A"/>
    <w:rsid w:val="00CB3A0F"/>
    <w:rsid w:val="00CD6C47"/>
    <w:rsid w:val="00CF559B"/>
    <w:rsid w:val="00CF7A9D"/>
    <w:rsid w:val="00D15A8F"/>
    <w:rsid w:val="00D258ED"/>
    <w:rsid w:val="00D40146"/>
    <w:rsid w:val="00D543E9"/>
    <w:rsid w:val="00D61A75"/>
    <w:rsid w:val="00DE2150"/>
    <w:rsid w:val="00DF44A8"/>
    <w:rsid w:val="00E46629"/>
    <w:rsid w:val="00E47432"/>
    <w:rsid w:val="00E8284F"/>
    <w:rsid w:val="00EE604F"/>
    <w:rsid w:val="00F212C2"/>
    <w:rsid w:val="00F31CD9"/>
    <w:rsid w:val="00F33DDB"/>
    <w:rsid w:val="00F44051"/>
    <w:rsid w:val="00F83344"/>
    <w:rsid w:val="00FA2134"/>
    <w:rsid w:val="00FA5DB2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B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6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2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24F"/>
    <w:rPr>
      <w:rFonts w:ascii="Times New Roman" w:hAnsi="Times New Roman" w:cs="Times New Roman"/>
      <w:sz w:val="24"/>
      <w:szCs w:val="24"/>
      <w:lang w:val="uk-UA"/>
    </w:rPr>
  </w:style>
  <w:style w:type="paragraph" w:styleId="a7">
    <w:name w:val="footer"/>
    <w:basedOn w:val="a"/>
    <w:link w:val="a8"/>
    <w:uiPriority w:val="99"/>
    <w:unhideWhenUsed/>
    <w:rsid w:val="00A172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24F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17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24F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B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6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2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24F"/>
    <w:rPr>
      <w:rFonts w:ascii="Times New Roman" w:hAnsi="Times New Roman" w:cs="Times New Roman"/>
      <w:sz w:val="24"/>
      <w:szCs w:val="24"/>
      <w:lang w:val="uk-UA"/>
    </w:rPr>
  </w:style>
  <w:style w:type="paragraph" w:styleId="a7">
    <w:name w:val="footer"/>
    <w:basedOn w:val="a"/>
    <w:link w:val="a8"/>
    <w:uiPriority w:val="99"/>
    <w:unhideWhenUsed/>
    <w:rsid w:val="00A172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24F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17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24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8470036677973538"/>
          <c:y val="7.1994878995517694E-2"/>
          <c:w val="0.44849350286612522"/>
          <c:h val="0.86967957037402055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dk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8.2821000131082061E-3"/>
                  <c:y val="1.0931311406789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098215819639667E-3"/>
                  <c:y val="1.8965064998642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275043744531937E-2"/>
                  <c:y val="1.71084864391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510614848656182E-3"/>
                  <c:y val="-1.1114344699278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6091503370689937E-3"/>
                  <c:y val="-8.44557849995212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293496651335662E-2"/>
                  <c:y val="7.481837817578601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9928915135608051E-3"/>
                  <c:y val="-1.4396325459317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5.51743002417651E-3"/>
                  <c:y val="-7.70090339681375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'ПВШ(МЕВ) (2)'!$A$63:$A$72</c:f>
              <c:strCache>
                <c:ptCount val="10"/>
                <c:pt idx="0">
                  <c:v>А. Якість викладання</c:v>
                </c:pt>
                <c:pt idx="1">
                  <c:v>Б. Якість оцінювання</c:v>
                </c:pt>
                <c:pt idx="2">
                  <c:v>В. Академічна доброчесність</c:v>
                </c:pt>
                <c:pt idx="3">
                  <c:v>Г. Академічна підтримка</c:v>
                </c:pt>
                <c:pt idx="4">
                  <c:v>Д. Індивідуальна траєкторія навчання</c:v>
                </c:pt>
                <c:pt idx="5">
                  <c:v>Ж. Практична підготовка</c:v>
                </c:pt>
                <c:pt idx="6">
                  <c:v>К. Самостійна робота (навантаження)</c:v>
                </c:pt>
                <c:pt idx="7">
                  <c:v>Л. Можливості навчання</c:v>
                </c:pt>
                <c:pt idx="8">
                  <c:v>М. Загальне враження</c:v>
                </c:pt>
                <c:pt idx="9">
                  <c:v>Середнє за ОП</c:v>
                </c:pt>
              </c:strCache>
            </c:strRef>
          </c:cat>
          <c:val>
            <c:numRef>
              <c:f>'ПВШ(МЕВ) (2)'!$B$63:$B$72</c:f>
              <c:numCache>
                <c:formatCode>0.0</c:formatCode>
                <c:ptCount val="10"/>
                <c:pt idx="0">
                  <c:v>75</c:v>
                </c:pt>
                <c:pt idx="1">
                  <c:v>77.5</c:v>
                </c:pt>
                <c:pt idx="2">
                  <c:v>80</c:v>
                </c:pt>
                <c:pt idx="3">
                  <c:v>83.333333333333329</c:v>
                </c:pt>
                <c:pt idx="4">
                  <c:v>84</c:v>
                </c:pt>
                <c:pt idx="5">
                  <c:v>85</c:v>
                </c:pt>
                <c:pt idx="6">
                  <c:v>75</c:v>
                </c:pt>
                <c:pt idx="7">
                  <c:v>70</c:v>
                </c:pt>
                <c:pt idx="8">
                  <c:v>80</c:v>
                </c:pt>
                <c:pt idx="9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1071360"/>
        <c:axId val="171069824"/>
      </c:barChart>
      <c:valAx>
        <c:axId val="171069824"/>
        <c:scaling>
          <c:orientation val="minMax"/>
          <c:max val="100"/>
        </c:scaling>
        <c:delete val="0"/>
        <c:axPos val="t"/>
        <c:majorGridlines/>
        <c:numFmt formatCode="0.0" sourceLinked="1"/>
        <c:majorTickMark val="out"/>
        <c:minorTickMark val="none"/>
        <c:tickLblPos val="nextTo"/>
        <c:crossAx val="171071360"/>
        <c:crosses val="autoZero"/>
        <c:crossBetween val="between"/>
        <c:majorUnit val="20"/>
      </c:valAx>
      <c:catAx>
        <c:axId val="171071360"/>
        <c:scaling>
          <c:orientation val="maxMin"/>
        </c:scaling>
        <c:delete val="0"/>
        <c:axPos val="l"/>
        <c:majorTickMark val="out"/>
        <c:minorTickMark val="none"/>
        <c:tickLblPos val="nextTo"/>
        <c:crossAx val="171069824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200" baseline="0">
          <a:latin typeface="Arial" pitchFamily="34" charset="0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3521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инновационных технологий</dc:creator>
  <cp:lastModifiedBy>Центр инновационных технологий</cp:lastModifiedBy>
  <cp:revision>56</cp:revision>
  <cp:lastPrinted>2020-07-07T08:18:00Z</cp:lastPrinted>
  <dcterms:created xsi:type="dcterms:W3CDTF">2019-09-21T13:21:00Z</dcterms:created>
  <dcterms:modified xsi:type="dcterms:W3CDTF">2021-09-14T11:16:00Z</dcterms:modified>
</cp:coreProperties>
</file>